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2CA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000000"/>
          <w:sz w:val="24"/>
          <w:szCs w:val="22"/>
          <w:lang w:val="en-US"/>
        </w:rPr>
      </w:pPr>
      <w:r>
        <w:rPr>
          <w:rFonts w:hint="eastAsia" w:ascii="等线" w:hAnsi="等线" w:eastAsia="等线" w:cs="Times New Roman"/>
          <w:b/>
          <w:bCs w:val="0"/>
          <w:color w:val="000000"/>
          <w:kern w:val="2"/>
          <w:sz w:val="24"/>
          <w:szCs w:val="22"/>
          <w:lang w:val="en-US" w:eastAsia="zh-CN" w:bidi="ar"/>
        </w:rPr>
        <w:t>附件2：</w:t>
      </w:r>
    </w:p>
    <w:p w14:paraId="0DFB5BC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lang w:val="en-US" w:eastAsia="zh-CN" w:bidi="ar"/>
        </w:rPr>
        <w:t>江西省政府采购供应商资格信用承诺函</w:t>
      </w:r>
    </w:p>
    <w:p w14:paraId="1B2D1E6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致(采购人或政府采购代理机构):</w:t>
      </w:r>
    </w:p>
    <w:p w14:paraId="2276354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单位名称(自然人姓名):</w:t>
      </w:r>
    </w:p>
    <w:p w14:paraId="55C1AAC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统一社会信用代码(身份证号码):</w:t>
      </w:r>
    </w:p>
    <w:p w14:paraId="466097B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法定代表人(负责人):</w:t>
      </w:r>
    </w:p>
    <w:p w14:paraId="1F1BE6F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联系地址和电话:</w:t>
      </w:r>
    </w:p>
    <w:p w14:paraId="4F32317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14:paraId="1083FCE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 xml:space="preserve"> (一)我单位(本人)符合采购文件要求以及《中华人民共和国政府采购法》第二十二条规定的条件:</w:t>
      </w:r>
    </w:p>
    <w:p w14:paraId="39146CD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1.具有独立承担民事责任的能力;</w:t>
      </w:r>
    </w:p>
    <w:p w14:paraId="1F42C94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2.具有良好的商业信誉和健全的财务会计制度;</w:t>
      </w:r>
    </w:p>
    <w:p w14:paraId="0770436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3.具有履行合同所必需的设备和专业技术能力;</w:t>
      </w:r>
    </w:p>
    <w:p w14:paraId="3879466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4.有依法缴纳税收和社会保障资金的良好记录;</w:t>
      </w:r>
    </w:p>
    <w:p w14:paraId="22F6535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5.参加政府采购活动前三年内，在经营活动中没有重大违法记录;</w:t>
      </w:r>
    </w:p>
    <w:p w14:paraId="36963E1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6.符合法律、行政法规规定的其他条件。</w:t>
      </w:r>
    </w:p>
    <w:p w14:paraId="3F19E87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(二)我单位(本人)未被列入严重失信主体名单、失信被执行人、税收违法黑名单、政府采购严重违法失信行为记录名单。</w:t>
      </w:r>
    </w:p>
    <w:p w14:paraId="52DD850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14:paraId="6B275DC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</w:p>
    <w:p w14:paraId="44BBAE6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center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 xml:space="preserve">           供应商名称(单位公章):</w:t>
      </w:r>
    </w:p>
    <w:p w14:paraId="4F11683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center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 xml:space="preserve">                 或自然人(签字):</w:t>
      </w:r>
    </w:p>
    <w:p w14:paraId="6F60E5A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 xml:space="preserve">年  月  日 </w:t>
      </w:r>
    </w:p>
    <w:p w14:paraId="3FB9BF2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</w:p>
    <w:p w14:paraId="0EB1D7A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</w:p>
    <w:p w14:paraId="2C652E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注:1.我单位(本人)专指参加政府采购活动的供应商(含自然人)。</w:t>
      </w:r>
    </w:p>
    <w:p w14:paraId="66C3854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840" w:firstLineChars="3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2.供应商须在投标(响应)文件中按此模板提供承诺函，既未提供前述承诺函又未提供对应事项证明材料的，视为未实质响应招标文件要求，按无效投标(响应)处理。</w:t>
      </w:r>
    </w:p>
    <w:p w14:paraId="01A3CF84">
      <w:bookmarkStart w:id="0" w:name="_GoBack"/>
      <w:bookmarkEnd w:id="0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97D11"/>
    <w:rsid w:val="07B10A1A"/>
    <w:rsid w:val="0E5F01C4"/>
    <w:rsid w:val="2009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774</Characters>
  <Lines>0</Lines>
  <Paragraphs>0</Paragraphs>
  <TotalTime>0</TotalTime>
  <ScaleCrop>false</ScaleCrop>
  <LinksUpToDate>false</LinksUpToDate>
  <CharactersWithSpaces>809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2025-02-27T01:54:00Z</dcterms:created>
  <dc:creator>鼎跃</dc:creator>
  <cp:lastModifiedBy>刘松 林</cp:lastModifiedBy>
  <dcterms:modified xsi:type="dcterms:W3CDTF">2025-10-28T01:34:41Z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F0A90E18550A488E9EF020AA030B4922_11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