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6470"/>
        <w:gridCol w:w="1035"/>
      </w:tblGrid>
      <w:tr w14:paraId="7EC57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160" w:type="dxa"/>
          </w:tcPr>
          <w:p w14:paraId="70D0526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附件1：</w:t>
            </w:r>
          </w:p>
        </w:tc>
        <w:tc>
          <w:tcPr>
            <w:tcW w:w="8760" w:type="dxa"/>
            <w:gridSpan w:val="2"/>
          </w:tcPr>
          <w:p w14:paraId="782E299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电脑中频治疗仪招标需求</w:t>
            </w:r>
          </w:p>
        </w:tc>
      </w:tr>
      <w:tr w14:paraId="41D66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60" w:type="dxa"/>
            <w:noWrap/>
          </w:tcPr>
          <w:p w14:paraId="1D3505E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一</w:t>
            </w:r>
          </w:p>
        </w:tc>
        <w:tc>
          <w:tcPr>
            <w:tcW w:w="7580" w:type="dxa"/>
            <w:noWrap/>
          </w:tcPr>
          <w:p w14:paraId="0DA7897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技术参数/服务需求</w:t>
            </w:r>
          </w:p>
        </w:tc>
        <w:tc>
          <w:tcPr>
            <w:tcW w:w="1180" w:type="dxa"/>
            <w:noWrap/>
          </w:tcPr>
          <w:p w14:paraId="34E48A7B">
            <w:r>
              <w:rPr>
                <w:rFonts w:hint="eastAsia"/>
              </w:rPr>
              <w:t>备注</w:t>
            </w:r>
          </w:p>
        </w:tc>
      </w:tr>
      <w:tr w14:paraId="24F94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60" w:type="dxa"/>
            <w:noWrap/>
          </w:tcPr>
          <w:p w14:paraId="302220E0">
            <w:r>
              <w:rPr>
                <w:rFonts w:hint="eastAsia"/>
              </w:rPr>
              <w:t>（一）</w:t>
            </w:r>
          </w:p>
        </w:tc>
        <w:tc>
          <w:tcPr>
            <w:tcW w:w="7580" w:type="dxa"/>
            <w:noWrap/>
          </w:tcPr>
          <w:p w14:paraId="58A6FCC9">
            <w:r>
              <w:rPr>
                <w:rFonts w:hint="eastAsia"/>
              </w:rPr>
              <w:t>电脑中频治疗仪</w:t>
            </w:r>
          </w:p>
        </w:tc>
        <w:tc>
          <w:tcPr>
            <w:tcW w:w="1180" w:type="dxa"/>
            <w:noWrap/>
          </w:tcPr>
          <w:p w14:paraId="712134F8">
            <w:r>
              <w:rPr>
                <w:rFonts w:hint="eastAsia"/>
              </w:rPr>
              <w:t>20台</w:t>
            </w:r>
          </w:p>
        </w:tc>
      </w:tr>
      <w:tr w14:paraId="3D5BB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60" w:type="dxa"/>
            <w:noWrap/>
          </w:tcPr>
          <w:p w14:paraId="31974661">
            <w:r>
              <w:rPr>
                <w:rFonts w:hint="eastAsia"/>
              </w:rPr>
              <w:t>1</w:t>
            </w:r>
          </w:p>
        </w:tc>
        <w:tc>
          <w:tcPr>
            <w:tcW w:w="7580" w:type="dxa"/>
          </w:tcPr>
          <w:p w14:paraId="03DAA800">
            <w:r>
              <w:rPr>
                <w:rFonts w:hint="eastAsia"/>
              </w:rPr>
              <w:t>具备≥4个输出通道，两路单独的离子导入输出通道；可分别独立运行，满足临床更多需求；</w:t>
            </w:r>
          </w:p>
        </w:tc>
        <w:tc>
          <w:tcPr>
            <w:tcW w:w="1180" w:type="dxa"/>
            <w:noWrap/>
          </w:tcPr>
          <w:p w14:paraId="704F0533">
            <w:r>
              <w:rPr>
                <w:rFonts w:hint="eastAsia"/>
              </w:rPr>
              <w:t>　</w:t>
            </w:r>
          </w:p>
        </w:tc>
      </w:tr>
      <w:tr w14:paraId="1D697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60" w:type="dxa"/>
            <w:noWrap/>
          </w:tcPr>
          <w:p w14:paraId="4F7E33A2">
            <w:r>
              <w:rPr>
                <w:rFonts w:hint="eastAsia"/>
              </w:rPr>
              <w:t>2</w:t>
            </w:r>
          </w:p>
        </w:tc>
        <w:tc>
          <w:tcPr>
            <w:tcW w:w="7580" w:type="dxa"/>
          </w:tcPr>
          <w:p w14:paraId="7295CF6C">
            <w:r>
              <w:rPr>
                <w:rFonts w:hint="eastAsia"/>
              </w:rPr>
              <w:t>输出通道：各输出通道按预定处方应能选择同步或异步输出。</w:t>
            </w:r>
          </w:p>
        </w:tc>
        <w:tc>
          <w:tcPr>
            <w:tcW w:w="1180" w:type="dxa"/>
            <w:noWrap/>
          </w:tcPr>
          <w:p w14:paraId="59C350BD">
            <w:r>
              <w:rPr>
                <w:rFonts w:hint="eastAsia"/>
              </w:rPr>
              <w:t>　</w:t>
            </w:r>
          </w:p>
        </w:tc>
      </w:tr>
      <w:tr w14:paraId="2066B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60" w:type="dxa"/>
            <w:noWrap/>
          </w:tcPr>
          <w:p w14:paraId="1F3E6066">
            <w:r>
              <w:rPr>
                <w:rFonts w:hint="eastAsia"/>
              </w:rPr>
              <w:t>3</w:t>
            </w:r>
          </w:p>
        </w:tc>
        <w:tc>
          <w:tcPr>
            <w:tcW w:w="7580" w:type="dxa"/>
          </w:tcPr>
          <w:p w14:paraId="5E6B49C4">
            <w:r>
              <w:rPr>
                <w:rFonts w:hint="eastAsia"/>
              </w:rPr>
              <w:t>具备≥99种处方，便于临床使用；</w:t>
            </w:r>
          </w:p>
        </w:tc>
        <w:tc>
          <w:tcPr>
            <w:tcW w:w="1180" w:type="dxa"/>
            <w:noWrap/>
          </w:tcPr>
          <w:p w14:paraId="7B21DCBA">
            <w:r>
              <w:rPr>
                <w:rFonts w:hint="eastAsia"/>
              </w:rPr>
              <w:t>　</w:t>
            </w:r>
          </w:p>
        </w:tc>
      </w:tr>
      <w:tr w14:paraId="6B15C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60" w:type="dxa"/>
            <w:noWrap/>
          </w:tcPr>
          <w:p w14:paraId="05D20A1D">
            <w:r>
              <w:rPr>
                <w:rFonts w:hint="eastAsia"/>
              </w:rPr>
              <w:t>4</w:t>
            </w:r>
          </w:p>
        </w:tc>
        <w:tc>
          <w:tcPr>
            <w:tcW w:w="7580" w:type="dxa"/>
          </w:tcPr>
          <w:p w14:paraId="211EC06E">
            <w:r>
              <w:rPr>
                <w:rFonts w:hint="eastAsia"/>
              </w:rPr>
              <w:t>具备≥4个热输出通道，可实现中频透热疗法；</w:t>
            </w:r>
          </w:p>
        </w:tc>
        <w:tc>
          <w:tcPr>
            <w:tcW w:w="1180" w:type="dxa"/>
            <w:noWrap/>
          </w:tcPr>
          <w:p w14:paraId="47DDA6C8">
            <w:r>
              <w:rPr>
                <w:rFonts w:hint="eastAsia"/>
              </w:rPr>
              <w:t>　</w:t>
            </w:r>
          </w:p>
        </w:tc>
      </w:tr>
      <w:tr w14:paraId="4672D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60" w:type="dxa"/>
            <w:noWrap/>
          </w:tcPr>
          <w:p w14:paraId="183D55C2">
            <w:r>
              <w:rPr>
                <w:rFonts w:hint="eastAsia"/>
              </w:rPr>
              <w:t>5</w:t>
            </w:r>
          </w:p>
        </w:tc>
        <w:tc>
          <w:tcPr>
            <w:tcW w:w="7580" w:type="dxa"/>
          </w:tcPr>
          <w:p w14:paraId="4460332A">
            <w:r>
              <w:rPr>
                <w:rFonts w:hint="eastAsia"/>
              </w:rPr>
              <w:t>具备温度控制功能，温度可调，并可根据需要开启或关闭；</w:t>
            </w:r>
          </w:p>
        </w:tc>
        <w:tc>
          <w:tcPr>
            <w:tcW w:w="1180" w:type="dxa"/>
            <w:noWrap/>
          </w:tcPr>
          <w:p w14:paraId="38419481">
            <w:r>
              <w:rPr>
                <w:rFonts w:hint="eastAsia"/>
              </w:rPr>
              <w:t>　</w:t>
            </w:r>
          </w:p>
        </w:tc>
      </w:tr>
      <w:tr w14:paraId="04A69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160" w:type="dxa"/>
            <w:noWrap/>
          </w:tcPr>
          <w:p w14:paraId="0455B93A">
            <w:r>
              <w:rPr>
                <w:rFonts w:hint="eastAsia"/>
              </w:rPr>
              <w:t>6</w:t>
            </w:r>
          </w:p>
        </w:tc>
        <w:tc>
          <w:tcPr>
            <w:tcW w:w="7580" w:type="dxa"/>
          </w:tcPr>
          <w:p w14:paraId="08458DC1">
            <w:r>
              <w:rPr>
                <w:rFonts w:hint="eastAsia"/>
              </w:rPr>
              <w:t>中频频率：最低可达2KHz，最高可达8KHz，且范围内步进可调，步进1KHZ；低频调制频率：最低可达0Hz，最高可达150Hz；干扰电流频率：4KHz, 允许误差±10%</w:t>
            </w:r>
          </w:p>
        </w:tc>
        <w:tc>
          <w:tcPr>
            <w:tcW w:w="1180" w:type="dxa"/>
            <w:noWrap/>
          </w:tcPr>
          <w:p w14:paraId="3F8E247C">
            <w:r>
              <w:rPr>
                <w:rFonts w:hint="eastAsia"/>
              </w:rPr>
              <w:t>　</w:t>
            </w:r>
          </w:p>
        </w:tc>
      </w:tr>
      <w:tr w14:paraId="4DA7E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0" w:type="dxa"/>
            <w:noWrap/>
          </w:tcPr>
          <w:p w14:paraId="5C19549D">
            <w:r>
              <w:rPr>
                <w:rFonts w:hint="eastAsia"/>
              </w:rPr>
              <w:t>7</w:t>
            </w:r>
          </w:p>
        </w:tc>
        <w:tc>
          <w:tcPr>
            <w:tcW w:w="7580" w:type="dxa"/>
          </w:tcPr>
          <w:p w14:paraId="0E783BDB">
            <w:r>
              <w:rPr>
                <w:rFonts w:hint="eastAsia"/>
              </w:rPr>
              <w:t>输出电流：最低可达0mA，最高可达100mA，且连续可调；</w:t>
            </w:r>
          </w:p>
        </w:tc>
        <w:tc>
          <w:tcPr>
            <w:tcW w:w="1180" w:type="dxa"/>
            <w:noWrap/>
          </w:tcPr>
          <w:p w14:paraId="71E57FB8">
            <w:r>
              <w:rPr>
                <w:rFonts w:hint="eastAsia"/>
              </w:rPr>
              <w:t>　</w:t>
            </w:r>
          </w:p>
        </w:tc>
      </w:tr>
      <w:tr w14:paraId="1CAB1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0" w:type="dxa"/>
            <w:noWrap/>
          </w:tcPr>
          <w:p w14:paraId="6735D201">
            <w:r>
              <w:rPr>
                <w:rFonts w:hint="eastAsia"/>
              </w:rPr>
              <w:t>8</w:t>
            </w:r>
          </w:p>
        </w:tc>
        <w:tc>
          <w:tcPr>
            <w:tcW w:w="7580" w:type="dxa"/>
          </w:tcPr>
          <w:p w14:paraId="0E20542A">
            <w:r>
              <w:rPr>
                <w:rFonts w:hint="eastAsia"/>
              </w:rPr>
              <w:t>输出电流稳定度：不大于5％</w:t>
            </w:r>
          </w:p>
        </w:tc>
        <w:tc>
          <w:tcPr>
            <w:tcW w:w="1180" w:type="dxa"/>
            <w:noWrap/>
          </w:tcPr>
          <w:p w14:paraId="095C4017">
            <w:r>
              <w:rPr>
                <w:rFonts w:hint="eastAsia"/>
              </w:rPr>
              <w:t>　</w:t>
            </w:r>
          </w:p>
        </w:tc>
      </w:tr>
      <w:tr w14:paraId="4CF59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60" w:type="dxa"/>
            <w:noWrap/>
          </w:tcPr>
          <w:p w14:paraId="43DDF534">
            <w:r>
              <w:rPr>
                <w:rFonts w:hint="eastAsia"/>
              </w:rPr>
              <w:t>9</w:t>
            </w:r>
          </w:p>
        </w:tc>
        <w:tc>
          <w:tcPr>
            <w:tcW w:w="7580" w:type="dxa"/>
          </w:tcPr>
          <w:p w14:paraId="6714C1E7">
            <w:r>
              <w:rPr>
                <w:rFonts w:hint="eastAsia"/>
              </w:rPr>
              <w:t>调制波形包含：正弦波，方波，尖波，三角波，锯齿波，指数波；</w:t>
            </w:r>
          </w:p>
        </w:tc>
        <w:tc>
          <w:tcPr>
            <w:tcW w:w="1180" w:type="dxa"/>
            <w:noWrap/>
          </w:tcPr>
          <w:p w14:paraId="40F382FE">
            <w:r>
              <w:rPr>
                <w:rFonts w:hint="eastAsia"/>
              </w:rPr>
              <w:t>　</w:t>
            </w:r>
          </w:p>
        </w:tc>
      </w:tr>
      <w:tr w14:paraId="643D1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60" w:type="dxa"/>
            <w:noWrap/>
          </w:tcPr>
          <w:p w14:paraId="09BB8CA0">
            <w:r>
              <w:rPr>
                <w:rFonts w:hint="eastAsia"/>
              </w:rPr>
              <w:t>10</w:t>
            </w:r>
          </w:p>
        </w:tc>
        <w:tc>
          <w:tcPr>
            <w:tcW w:w="7580" w:type="dxa"/>
          </w:tcPr>
          <w:p w14:paraId="52701F47">
            <w:r>
              <w:rPr>
                <w:rFonts w:hint="eastAsia"/>
              </w:rPr>
              <w:t>调制方式：连续调制、交替调制</w:t>
            </w:r>
          </w:p>
        </w:tc>
        <w:tc>
          <w:tcPr>
            <w:tcW w:w="1180" w:type="dxa"/>
            <w:noWrap/>
          </w:tcPr>
          <w:p w14:paraId="2336185A">
            <w:r>
              <w:rPr>
                <w:rFonts w:hint="eastAsia"/>
              </w:rPr>
              <w:t>　</w:t>
            </w:r>
          </w:p>
        </w:tc>
      </w:tr>
      <w:tr w14:paraId="068FB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60" w:type="dxa"/>
            <w:noWrap/>
          </w:tcPr>
          <w:p w14:paraId="2D740E89">
            <w:r>
              <w:rPr>
                <w:rFonts w:hint="eastAsia"/>
              </w:rPr>
              <w:t>11</w:t>
            </w:r>
          </w:p>
        </w:tc>
        <w:tc>
          <w:tcPr>
            <w:tcW w:w="7580" w:type="dxa"/>
          </w:tcPr>
          <w:p w14:paraId="5E09BD2B">
            <w:r>
              <w:rPr>
                <w:rFonts w:hint="eastAsia"/>
              </w:rPr>
              <w:t>调幅度：最低可达0%，最高可达100%，且连续可调；</w:t>
            </w:r>
          </w:p>
        </w:tc>
        <w:tc>
          <w:tcPr>
            <w:tcW w:w="1180" w:type="dxa"/>
            <w:noWrap/>
          </w:tcPr>
          <w:p w14:paraId="73F7111B">
            <w:r>
              <w:rPr>
                <w:rFonts w:hint="eastAsia"/>
              </w:rPr>
              <w:t>　</w:t>
            </w:r>
          </w:p>
        </w:tc>
      </w:tr>
      <w:tr w14:paraId="57E8F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60" w:type="dxa"/>
            <w:noWrap/>
          </w:tcPr>
          <w:p w14:paraId="39693030">
            <w:r>
              <w:rPr>
                <w:rFonts w:hint="eastAsia"/>
              </w:rPr>
              <w:t>12</w:t>
            </w:r>
          </w:p>
        </w:tc>
        <w:tc>
          <w:tcPr>
            <w:tcW w:w="7580" w:type="dxa"/>
          </w:tcPr>
          <w:p w14:paraId="1BE252AE">
            <w:r>
              <w:rPr>
                <w:rFonts w:hint="eastAsia"/>
              </w:rPr>
              <w:t>差频频率：干扰电流的差频频率为最低可达0Hz，最高可达100Hz；</w:t>
            </w:r>
          </w:p>
        </w:tc>
        <w:tc>
          <w:tcPr>
            <w:tcW w:w="1180" w:type="dxa"/>
            <w:noWrap/>
          </w:tcPr>
          <w:p w14:paraId="73D28CE8">
            <w:r>
              <w:rPr>
                <w:rFonts w:hint="eastAsia"/>
              </w:rPr>
              <w:t>　</w:t>
            </w:r>
          </w:p>
        </w:tc>
      </w:tr>
      <w:tr w14:paraId="63B13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60" w:type="dxa"/>
            <w:noWrap/>
          </w:tcPr>
          <w:p w14:paraId="0BDD63C4">
            <w:r>
              <w:rPr>
                <w:rFonts w:hint="eastAsia"/>
              </w:rPr>
              <w:t>13</w:t>
            </w:r>
          </w:p>
        </w:tc>
        <w:tc>
          <w:tcPr>
            <w:tcW w:w="7580" w:type="dxa"/>
          </w:tcPr>
          <w:p w14:paraId="1DFAE199">
            <w:r>
              <w:rPr>
                <w:rFonts w:hint="eastAsia"/>
              </w:rPr>
              <w:t>动态节律：干扰电流的动态节律为8s±1s；</w:t>
            </w:r>
          </w:p>
        </w:tc>
        <w:tc>
          <w:tcPr>
            <w:tcW w:w="1180" w:type="dxa"/>
            <w:noWrap/>
          </w:tcPr>
          <w:p w14:paraId="5438487A">
            <w:r>
              <w:rPr>
                <w:rFonts w:hint="eastAsia"/>
              </w:rPr>
              <w:t>　</w:t>
            </w:r>
          </w:p>
        </w:tc>
      </w:tr>
      <w:tr w14:paraId="654FF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60" w:type="dxa"/>
            <w:noWrap/>
          </w:tcPr>
          <w:p w14:paraId="76C59286">
            <w:r>
              <w:rPr>
                <w:rFonts w:hint="eastAsia"/>
              </w:rPr>
              <w:t>14</w:t>
            </w:r>
          </w:p>
        </w:tc>
        <w:tc>
          <w:tcPr>
            <w:tcW w:w="7580" w:type="dxa"/>
          </w:tcPr>
          <w:p w14:paraId="62ED09FF">
            <w:r>
              <w:rPr>
                <w:rFonts w:hint="eastAsia"/>
              </w:rPr>
              <w:t>差频变化周期：干扰电流的差频变化周期为最低可达10S，最高可达30S；</w:t>
            </w:r>
          </w:p>
        </w:tc>
        <w:tc>
          <w:tcPr>
            <w:tcW w:w="1180" w:type="dxa"/>
            <w:noWrap/>
          </w:tcPr>
          <w:p w14:paraId="2F4AA2EC">
            <w:r>
              <w:rPr>
                <w:rFonts w:hint="eastAsia"/>
              </w:rPr>
              <w:t>　</w:t>
            </w:r>
          </w:p>
        </w:tc>
      </w:tr>
      <w:tr w14:paraId="00213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60" w:type="dxa"/>
            <w:noWrap/>
          </w:tcPr>
          <w:p w14:paraId="38DB2AD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二</w:t>
            </w:r>
          </w:p>
        </w:tc>
        <w:tc>
          <w:tcPr>
            <w:tcW w:w="7580" w:type="dxa"/>
            <w:noWrap/>
          </w:tcPr>
          <w:p w14:paraId="76636C5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商务条款</w:t>
            </w:r>
          </w:p>
        </w:tc>
        <w:tc>
          <w:tcPr>
            <w:tcW w:w="1180" w:type="dxa"/>
            <w:noWrap/>
          </w:tcPr>
          <w:p w14:paraId="1C1E4E1C">
            <w:r>
              <w:rPr>
                <w:rFonts w:hint="eastAsia"/>
              </w:rPr>
              <w:t>备注</w:t>
            </w:r>
          </w:p>
        </w:tc>
      </w:tr>
      <w:tr w14:paraId="4EF48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160" w:type="dxa"/>
            <w:noWrap/>
          </w:tcPr>
          <w:p w14:paraId="6D0FB16D">
            <w:r>
              <w:rPr>
                <w:rFonts w:hint="eastAsia"/>
              </w:rPr>
              <w:t>（一）</w:t>
            </w:r>
          </w:p>
        </w:tc>
        <w:tc>
          <w:tcPr>
            <w:tcW w:w="7580" w:type="dxa"/>
          </w:tcPr>
          <w:p w14:paraId="22F5EF70">
            <w:r>
              <w:rPr>
                <w:rFonts w:hint="eastAsia"/>
              </w:rPr>
              <w:t>付款方式：货物验收合格后一个月内支付合同总额的90%，余款10%在满三年付清；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付款前供应商需提供相应金额发票。</w:t>
            </w:r>
          </w:p>
        </w:tc>
        <w:tc>
          <w:tcPr>
            <w:tcW w:w="1180" w:type="dxa"/>
            <w:noWrap/>
          </w:tcPr>
          <w:p w14:paraId="1FD4E260">
            <w:r>
              <w:rPr>
                <w:rFonts w:hint="eastAsia"/>
              </w:rPr>
              <w:t>　</w:t>
            </w:r>
          </w:p>
        </w:tc>
      </w:tr>
      <w:tr w14:paraId="32C9E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60" w:type="dxa"/>
            <w:noWrap/>
          </w:tcPr>
          <w:p w14:paraId="2E22D9A3">
            <w:r>
              <w:rPr>
                <w:rFonts w:hint="eastAsia"/>
              </w:rPr>
              <w:t>（二）</w:t>
            </w:r>
          </w:p>
        </w:tc>
        <w:tc>
          <w:tcPr>
            <w:tcW w:w="7580" w:type="dxa"/>
            <w:noWrap/>
          </w:tcPr>
          <w:p w14:paraId="40F64AEE">
            <w:r>
              <w:rPr>
                <w:rFonts w:hint="eastAsia"/>
              </w:rPr>
              <w:t>质保期：三年</w:t>
            </w:r>
          </w:p>
        </w:tc>
        <w:tc>
          <w:tcPr>
            <w:tcW w:w="1180" w:type="dxa"/>
            <w:noWrap/>
          </w:tcPr>
          <w:p w14:paraId="505A1C4E">
            <w:r>
              <w:rPr>
                <w:rFonts w:hint="eastAsia"/>
              </w:rPr>
              <w:t>　</w:t>
            </w:r>
          </w:p>
        </w:tc>
      </w:tr>
      <w:tr w14:paraId="105C5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5" w:hRule="atLeast"/>
        </w:trPr>
        <w:tc>
          <w:tcPr>
            <w:tcW w:w="1160" w:type="dxa"/>
            <w:noWrap/>
          </w:tcPr>
          <w:p w14:paraId="5F2CC6BE">
            <w:r>
              <w:rPr>
                <w:rFonts w:hint="eastAsia"/>
              </w:rPr>
              <w:t>（三）</w:t>
            </w:r>
          </w:p>
        </w:tc>
        <w:tc>
          <w:tcPr>
            <w:tcW w:w="7580" w:type="dxa"/>
          </w:tcPr>
          <w:p w14:paraId="789DC4BA">
            <w:r>
              <w:rPr>
                <w:rFonts w:hint="eastAsia"/>
              </w:rPr>
              <w:t>售后服务：签订合同后30日内到货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1、供应商所投产品必须提供自通过最终验收合格、签署验收合格证书并办理移交手续之日起三年的质量保证期；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 xml:space="preserve">2、在本项目承诺的免费质量保证期内实行“三包”服务。质保期内免费上门服务及技术支持，每年由维修工程师提供至少2次的上门维护保养工作； 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3、质量保证期内中标供应商应对由于设计、工艺或材料的缺陷而发生的任何不足和故障负责任。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4、提供7x24小时售后服务热线；在接到采购人通知维修后2小时内提出解决方案。若运用通讯工具不能解决问题，到现场进行维修的，必须在24小时之内到达现场予以解决；维修提供备用机。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5、中标供应商的其它售后服务承诺属于本合同的一部分，如果有不同约定的，以服务水平和层级更高的为准。</w:t>
            </w:r>
          </w:p>
        </w:tc>
        <w:tc>
          <w:tcPr>
            <w:tcW w:w="1180" w:type="dxa"/>
            <w:noWrap/>
          </w:tcPr>
          <w:p w14:paraId="20EDB01E">
            <w:r>
              <w:rPr>
                <w:rFonts w:hint="eastAsia"/>
              </w:rPr>
              <w:t>　</w:t>
            </w:r>
          </w:p>
        </w:tc>
      </w:tr>
      <w:tr w14:paraId="276F8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160" w:type="dxa"/>
            <w:noWrap/>
          </w:tcPr>
          <w:p w14:paraId="605F2DB1">
            <w:r>
              <w:rPr>
                <w:rFonts w:hint="eastAsia"/>
              </w:rPr>
              <w:t>（四）</w:t>
            </w:r>
          </w:p>
        </w:tc>
        <w:tc>
          <w:tcPr>
            <w:tcW w:w="7580" w:type="dxa"/>
          </w:tcPr>
          <w:p w14:paraId="6AC5C153"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验收时间：供应商提出验收申请日10个工作日内组织验收</w:t>
            </w:r>
          </w:p>
        </w:tc>
        <w:tc>
          <w:tcPr>
            <w:tcW w:w="1180" w:type="dxa"/>
            <w:noWrap/>
          </w:tcPr>
          <w:p w14:paraId="0A271E07">
            <w:r>
              <w:rPr>
                <w:rFonts w:hint="eastAsia"/>
              </w:rPr>
              <w:t>　</w:t>
            </w:r>
          </w:p>
        </w:tc>
      </w:tr>
      <w:tr w14:paraId="6D6C5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0" w:type="dxa"/>
            <w:noWrap/>
          </w:tcPr>
          <w:p w14:paraId="7A8E2250">
            <w:r>
              <w:rPr>
                <w:rFonts w:hint="eastAsia"/>
              </w:rPr>
              <w:t>（五）</w:t>
            </w:r>
          </w:p>
        </w:tc>
        <w:tc>
          <w:tcPr>
            <w:tcW w:w="7580" w:type="dxa"/>
            <w:noWrap/>
          </w:tcPr>
          <w:p w14:paraId="2F639D82">
            <w:r>
              <w:rPr>
                <w:rFonts w:hint="eastAsia"/>
              </w:rPr>
              <w:t>验收内容：按照投标文件及合同内技术和商务要求进行履约</w:t>
            </w:r>
          </w:p>
        </w:tc>
        <w:tc>
          <w:tcPr>
            <w:tcW w:w="1180" w:type="dxa"/>
            <w:noWrap/>
          </w:tcPr>
          <w:p w14:paraId="17B4F94A">
            <w:r>
              <w:rPr>
                <w:rFonts w:hint="eastAsia"/>
              </w:rPr>
              <w:t>　</w:t>
            </w:r>
          </w:p>
        </w:tc>
      </w:tr>
      <w:tr w14:paraId="7B019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60" w:type="dxa"/>
            <w:noWrap/>
          </w:tcPr>
          <w:p w14:paraId="440C878C">
            <w:r>
              <w:rPr>
                <w:rFonts w:hint="eastAsia"/>
              </w:rPr>
              <w:t>（六）</w:t>
            </w:r>
          </w:p>
        </w:tc>
        <w:tc>
          <w:tcPr>
            <w:tcW w:w="7580" w:type="dxa"/>
            <w:noWrap/>
          </w:tcPr>
          <w:p w14:paraId="1BD6EBD0">
            <w:r>
              <w:rPr>
                <w:rFonts w:hint="eastAsia"/>
              </w:rPr>
              <w:t>验收方法：一次性验收</w:t>
            </w:r>
          </w:p>
        </w:tc>
        <w:tc>
          <w:tcPr>
            <w:tcW w:w="1180" w:type="dxa"/>
            <w:noWrap/>
          </w:tcPr>
          <w:p w14:paraId="42A50A07">
            <w:r>
              <w:rPr>
                <w:rFonts w:hint="eastAsia"/>
              </w:rPr>
              <w:t>　</w:t>
            </w:r>
          </w:p>
        </w:tc>
      </w:tr>
      <w:tr w14:paraId="7C397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60" w:type="dxa"/>
            <w:noWrap/>
          </w:tcPr>
          <w:p w14:paraId="59655AED">
            <w:r>
              <w:rPr>
                <w:rFonts w:hint="eastAsia"/>
              </w:rPr>
              <w:t>（七）</w:t>
            </w:r>
          </w:p>
        </w:tc>
        <w:tc>
          <w:tcPr>
            <w:tcW w:w="7580" w:type="dxa"/>
            <w:noWrap/>
          </w:tcPr>
          <w:p w14:paraId="53C17415">
            <w:r>
              <w:rPr>
                <w:rFonts w:hint="eastAsia"/>
              </w:rPr>
              <w:t>验收标准：以投标文件及合同为验收标准</w:t>
            </w:r>
          </w:p>
        </w:tc>
        <w:tc>
          <w:tcPr>
            <w:tcW w:w="1180" w:type="dxa"/>
            <w:noWrap/>
          </w:tcPr>
          <w:p w14:paraId="39890CC1">
            <w:r>
              <w:rPr>
                <w:rFonts w:hint="eastAsia"/>
              </w:rPr>
              <w:t>　</w:t>
            </w:r>
          </w:p>
        </w:tc>
      </w:tr>
      <w:tr w14:paraId="12601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0" w:type="dxa"/>
            <w:noWrap/>
          </w:tcPr>
          <w:p w14:paraId="43C347E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三</w:t>
            </w:r>
          </w:p>
        </w:tc>
        <w:tc>
          <w:tcPr>
            <w:tcW w:w="7580" w:type="dxa"/>
            <w:noWrap/>
          </w:tcPr>
          <w:p w14:paraId="4AC5E24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配置清单(单台)</w:t>
            </w:r>
          </w:p>
        </w:tc>
        <w:tc>
          <w:tcPr>
            <w:tcW w:w="1180" w:type="dxa"/>
            <w:noWrap/>
          </w:tcPr>
          <w:p w14:paraId="41209A43">
            <w:r>
              <w:rPr>
                <w:rFonts w:hint="eastAsia"/>
              </w:rPr>
              <w:t>备注</w:t>
            </w:r>
          </w:p>
        </w:tc>
      </w:tr>
      <w:tr w14:paraId="4C492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60" w:type="dxa"/>
            <w:noWrap/>
          </w:tcPr>
          <w:p w14:paraId="091FE145">
            <w:r>
              <w:rPr>
                <w:rFonts w:hint="eastAsia"/>
              </w:rPr>
              <w:t>1</w:t>
            </w:r>
          </w:p>
        </w:tc>
        <w:tc>
          <w:tcPr>
            <w:tcW w:w="7580" w:type="dxa"/>
            <w:noWrap/>
          </w:tcPr>
          <w:p w14:paraId="6FE5F844">
            <w:r>
              <w:rPr>
                <w:rFonts w:hint="eastAsia"/>
              </w:rPr>
              <w:t>主机                 1台</w:t>
            </w:r>
          </w:p>
        </w:tc>
        <w:tc>
          <w:tcPr>
            <w:tcW w:w="1180" w:type="dxa"/>
            <w:noWrap/>
          </w:tcPr>
          <w:p w14:paraId="18466C8C">
            <w:r>
              <w:rPr>
                <w:rFonts w:hint="eastAsia"/>
              </w:rPr>
              <w:t>　</w:t>
            </w:r>
          </w:p>
        </w:tc>
      </w:tr>
      <w:tr w14:paraId="47E8C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60" w:type="dxa"/>
            <w:noWrap/>
          </w:tcPr>
          <w:p w14:paraId="038522E3">
            <w:r>
              <w:rPr>
                <w:rFonts w:hint="eastAsia"/>
              </w:rPr>
              <w:t>2</w:t>
            </w:r>
          </w:p>
        </w:tc>
        <w:tc>
          <w:tcPr>
            <w:tcW w:w="7580" w:type="dxa"/>
            <w:noWrap/>
          </w:tcPr>
          <w:p w14:paraId="77D9169A">
            <w:r>
              <w:rPr>
                <w:rFonts w:hint="eastAsia"/>
              </w:rPr>
              <w:t>电源线               1根</w:t>
            </w:r>
          </w:p>
        </w:tc>
        <w:tc>
          <w:tcPr>
            <w:tcW w:w="1180" w:type="dxa"/>
            <w:noWrap/>
          </w:tcPr>
          <w:p w14:paraId="5C11E3AA">
            <w:r>
              <w:rPr>
                <w:rFonts w:hint="eastAsia"/>
              </w:rPr>
              <w:t>　</w:t>
            </w:r>
          </w:p>
        </w:tc>
      </w:tr>
      <w:tr w14:paraId="001A8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60" w:type="dxa"/>
            <w:noWrap/>
          </w:tcPr>
          <w:p w14:paraId="27B5A4D5">
            <w:r>
              <w:rPr>
                <w:rFonts w:hint="eastAsia"/>
              </w:rPr>
              <w:t>3</w:t>
            </w:r>
          </w:p>
        </w:tc>
        <w:tc>
          <w:tcPr>
            <w:tcW w:w="7580" w:type="dxa"/>
            <w:noWrap/>
          </w:tcPr>
          <w:p w14:paraId="15B56FB4">
            <w:r>
              <w:rPr>
                <w:rFonts w:hint="eastAsia"/>
              </w:rPr>
              <w:t>电极导线             4根</w:t>
            </w:r>
          </w:p>
        </w:tc>
        <w:tc>
          <w:tcPr>
            <w:tcW w:w="1180" w:type="dxa"/>
            <w:noWrap/>
          </w:tcPr>
          <w:p w14:paraId="65778DB8">
            <w:r>
              <w:rPr>
                <w:rFonts w:hint="eastAsia"/>
              </w:rPr>
              <w:t>　</w:t>
            </w:r>
          </w:p>
        </w:tc>
      </w:tr>
      <w:tr w14:paraId="6C8A8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60" w:type="dxa"/>
            <w:noWrap/>
          </w:tcPr>
          <w:p w14:paraId="70B8613A">
            <w:r>
              <w:rPr>
                <w:rFonts w:hint="eastAsia"/>
              </w:rPr>
              <w:t>4</w:t>
            </w:r>
          </w:p>
        </w:tc>
        <w:tc>
          <w:tcPr>
            <w:tcW w:w="7580" w:type="dxa"/>
            <w:noWrap/>
          </w:tcPr>
          <w:p w14:paraId="45E874B6">
            <w:r>
              <w:rPr>
                <w:rFonts w:hint="eastAsia"/>
              </w:rPr>
              <w:t>离子输出线           2根</w:t>
            </w:r>
          </w:p>
        </w:tc>
        <w:tc>
          <w:tcPr>
            <w:tcW w:w="1180" w:type="dxa"/>
            <w:noWrap/>
          </w:tcPr>
          <w:p w14:paraId="638633E9">
            <w:r>
              <w:rPr>
                <w:rFonts w:hint="eastAsia"/>
              </w:rPr>
              <w:t>　</w:t>
            </w:r>
          </w:p>
        </w:tc>
      </w:tr>
      <w:tr w14:paraId="1C7F2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60" w:type="dxa"/>
            <w:noWrap/>
          </w:tcPr>
          <w:p w14:paraId="556C0006">
            <w:r>
              <w:rPr>
                <w:rFonts w:hint="eastAsia"/>
              </w:rPr>
              <w:t>5</w:t>
            </w:r>
          </w:p>
        </w:tc>
        <w:tc>
          <w:tcPr>
            <w:tcW w:w="7580" w:type="dxa"/>
            <w:noWrap/>
          </w:tcPr>
          <w:p w14:paraId="1AC3F69F">
            <w:r>
              <w:rPr>
                <w:rFonts w:hint="eastAsia"/>
              </w:rPr>
              <w:t>转换线               8根</w:t>
            </w:r>
          </w:p>
        </w:tc>
        <w:tc>
          <w:tcPr>
            <w:tcW w:w="1180" w:type="dxa"/>
            <w:noWrap/>
          </w:tcPr>
          <w:p w14:paraId="16BA007C">
            <w:r>
              <w:rPr>
                <w:rFonts w:hint="eastAsia"/>
              </w:rPr>
              <w:t>　</w:t>
            </w:r>
          </w:p>
        </w:tc>
      </w:tr>
      <w:tr w14:paraId="6E9EC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60" w:type="dxa"/>
            <w:noWrap/>
          </w:tcPr>
          <w:p w14:paraId="24ECC796">
            <w:r>
              <w:rPr>
                <w:rFonts w:hint="eastAsia"/>
              </w:rPr>
              <w:t>6</w:t>
            </w:r>
          </w:p>
        </w:tc>
        <w:tc>
          <w:tcPr>
            <w:tcW w:w="7580" w:type="dxa"/>
            <w:noWrap/>
          </w:tcPr>
          <w:p w14:paraId="007277FD">
            <w:r>
              <w:rPr>
                <w:rFonts w:hint="eastAsia"/>
              </w:rPr>
              <w:t>电极板               8片透热电极板、8片不透热电极板</w:t>
            </w:r>
          </w:p>
        </w:tc>
        <w:tc>
          <w:tcPr>
            <w:tcW w:w="1180" w:type="dxa"/>
            <w:noWrap/>
          </w:tcPr>
          <w:p w14:paraId="38D9E132">
            <w:r>
              <w:rPr>
                <w:rFonts w:hint="eastAsia"/>
              </w:rPr>
              <w:t>　</w:t>
            </w:r>
          </w:p>
        </w:tc>
      </w:tr>
      <w:tr w14:paraId="241C7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60" w:type="dxa"/>
            <w:noWrap/>
          </w:tcPr>
          <w:p w14:paraId="14E19F2A">
            <w:r>
              <w:rPr>
                <w:rFonts w:hint="eastAsia"/>
              </w:rPr>
              <w:t>7</w:t>
            </w:r>
          </w:p>
        </w:tc>
        <w:tc>
          <w:tcPr>
            <w:tcW w:w="7580" w:type="dxa"/>
            <w:noWrap/>
          </w:tcPr>
          <w:p w14:paraId="5F79B7B8">
            <w:r>
              <w:rPr>
                <w:rFonts w:hint="eastAsia"/>
              </w:rPr>
              <w:t>推车                 1台</w:t>
            </w:r>
          </w:p>
        </w:tc>
        <w:tc>
          <w:tcPr>
            <w:tcW w:w="1180" w:type="dxa"/>
            <w:noWrap/>
          </w:tcPr>
          <w:p w14:paraId="0446A883">
            <w:r>
              <w:rPr>
                <w:rFonts w:hint="eastAsia"/>
              </w:rPr>
              <w:t>　</w:t>
            </w:r>
          </w:p>
        </w:tc>
      </w:tr>
    </w:tbl>
    <w:p w14:paraId="52A835B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6075A"/>
    <w:rsid w:val="088A09D0"/>
    <w:rsid w:val="0D1709E3"/>
    <w:rsid w:val="12F64D1E"/>
    <w:rsid w:val="273F6DCA"/>
    <w:rsid w:val="292F4FB9"/>
    <w:rsid w:val="2CE32BF8"/>
    <w:rsid w:val="381A1E96"/>
    <w:rsid w:val="3DE26608"/>
    <w:rsid w:val="4334558F"/>
    <w:rsid w:val="5266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0"/>
    <w:pPr>
      <w:spacing w:after="120" w:line="480" w:lineRule="exact"/>
      <w:ind w:firstLine="200" w:firstLineChars="200"/>
      <w:jc w:val="left"/>
    </w:pPr>
    <w:rPr>
      <w:rFonts w:ascii="微软雅黑" w:hAnsi="微软雅黑" w:eastAsia="楷体_GB2312" w:cs="Times New Roman"/>
      <w:sz w:val="2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1300</Words>
  <Characters>1427</Characters>
  <Lines>0</Lines>
  <Paragraphs>0</Paragraphs>
  <TotalTime>0</TotalTime>
  <ScaleCrop>false</ScaleCrop>
  <LinksUpToDate>false</LinksUpToDate>
  <CharactersWithSpaces>1452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2025-05-08T07:38:00Z</dcterms:created>
  <dc:creator>Administrator</dc:creator>
  <cp:lastModifiedBy>邓汝静</cp:lastModifiedBy>
  <dcterms:modified xsi:type="dcterms:W3CDTF">2025-07-01T02:30:24Z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eyJoZGlkIjoiNmI2ZmI1NTFmNmFiMGQxOGFmZmFlZGUwMGZjMDkxMDYiLCJ1c2VySWQiOiI1Mjc2MDU0NTkifQ==</vt:lpwstr>
  </property>
  <property fmtid="{D5CDD505-2E9C-101B-9397-08002B2CF9AE}" pid="4" name="ICV">
    <vt:lpwstr>24E0B7CDD4634C26A280B6D9750DC819_12</vt:lpwstr>
  </property>
</Properties>
</file>