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CCE5C"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附件1：</w:t>
      </w:r>
    </w:p>
    <w:p w14:paraId="4BB88998">
      <w:pPr>
        <w:jc w:val="center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高压灭菌器市场调研需求</w:t>
      </w:r>
    </w:p>
    <w:p w14:paraId="655793A1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一、设计性能</w:t>
      </w:r>
    </w:p>
    <w:p w14:paraId="5572E90C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1.1、设计压力：-0.1 Mpa～0.3Mpa</w:t>
      </w:r>
    </w:p>
    <w:p w14:paraId="5634E6A3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1.2、设计温度：144°C</w:t>
      </w:r>
    </w:p>
    <w:p w14:paraId="5BF4B1B6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1.3、最高工作压力：0.23MPa</w:t>
      </w:r>
    </w:p>
    <w:p w14:paraId="68549CA5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1.4、温度选择范围：105℃～136℃</w:t>
      </w:r>
    </w:p>
    <w:p w14:paraId="29763BE9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1.5、腔体材料：材料强度不低于SUS304不锈钢</w:t>
      </w:r>
    </w:p>
    <w:p w14:paraId="482CE187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1.6、容积：60升</w:t>
      </w:r>
    </w:p>
    <w:p w14:paraId="73A42E17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二、技术性能</w:t>
      </w:r>
    </w:p>
    <w:p w14:paraId="06CAC1BE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2.1采用高效的抽真空系统，工作噪音低，极限真空可达-90KPa以上，抽空速度快，物品干燥度好，灭菌更彻底。</w:t>
      </w:r>
    </w:p>
    <w:p w14:paraId="459A2852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2.2灭菌器采用自动门结构，内置敞开式水箱，便于水箱清洗，水箱一次注满水后可多次运行程序，配置水质监测模块，保证蒸汽质量的可靠性。</w:t>
      </w:r>
    </w:p>
    <w:p w14:paraId="74FE2A14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2.3全新的操作界面，液晶屏可显示温度、压力、时间、运行状态、故障报警等信息。</w:t>
      </w:r>
    </w:p>
    <w:p w14:paraId="1AC8E317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2.4设有裸露程序、包装程序、橡胶程序、自定义程序、快速程序等灭菌程序和B&amp;D测试、真空测试程序以及预热、干燥辅助类程序。</w:t>
      </w:r>
    </w:p>
    <w:p w14:paraId="3FD4BF7A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2.5注水、脉动真空、升温、灭菌、排汽、真空干燥全过程自动运行。</w:t>
      </w:r>
    </w:p>
    <w:p w14:paraId="24814913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2.6覆膜式腔壁加热膜，节能省时，灭菌器内置即时蒸汽发生器。</w:t>
      </w:r>
    </w:p>
    <w:p w14:paraId="338F09F7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2.7强力真空干燥系统，器械干燥后残余湿度不超过0.2％，敷料干燥后残余湿度不超过1%。</w:t>
      </w:r>
    </w:p>
    <w:p w14:paraId="3A1E5AE4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2.8 0.22um除菌高效空气过滤器。</w:t>
      </w:r>
    </w:p>
    <w:p w14:paraId="2A9D7829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2.9感应式操作模式。</w:t>
      </w:r>
    </w:p>
    <w:p w14:paraId="264AFFA5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三、安全装置：</w:t>
      </w:r>
    </w:p>
    <w:p w14:paraId="3BA16ABE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超温自动保护装置：蒸汽发生器的多重控制与保护、门安全联锁装置、双重超压保护、电子电路安全装置</w:t>
      </w:r>
    </w:p>
    <w:p w14:paraId="58393A30">
      <w:r>
        <w:rPr>
          <w:rFonts w:asciiTheme="minorEastAsia" w:hAnsiTheme="minorEastAsia"/>
        </w:rPr>
        <w:t>四、质保期</w:t>
      </w:r>
      <w:r>
        <w:rPr>
          <w:rFonts w:hint="eastAsia" w:asciiTheme="minorEastAsia" w:hAnsiTheme="minorEastAsia"/>
        </w:rPr>
        <w:t>5年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2026-03-02T07:27:50Z</dcterms:created>
  <dc:creator>Administrator</dc:creator>
  <cp:lastModifiedBy>xx</cp:lastModifiedBy>
  <dcterms:modified xsi:type="dcterms:W3CDTF">2026-03-02T07:28:00Z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86F4D8E8CA9749A5BA69391D5191441C_12</vt:lpwstr>
  </property>
</Properties>
</file>