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65FA0">
      <w:pPr>
        <w:jc w:val="left"/>
        <w:rPr>
          <w:rFonts w:ascii="黑体" w:hAnsi="黑体" w:eastAsia="黑体"/>
          <w:b/>
          <w:bCs/>
          <w:sz w:val="44"/>
          <w:szCs w:val="44"/>
        </w:rPr>
      </w:pPr>
    </w:p>
    <w:p w14:paraId="03286291">
      <w:pPr>
        <w:spacing w:line="360" w:lineRule="auto"/>
        <w:jc w:val="center"/>
        <w:rPr>
          <w:rFonts w:ascii="Times New Roman" w:eastAsia="宋体" w:cs="Times New Roman"/>
          <w:b/>
          <w:bCs/>
          <w:sz w:val="36"/>
          <w:szCs w:val="40"/>
        </w:rPr>
      </w:pPr>
      <w:r>
        <w:rPr>
          <w:rFonts w:hint="eastAsia" w:ascii="Times New Roman" w:eastAsia="宋体" w:cs="Times New Roman"/>
          <w:b/>
          <w:bCs/>
          <w:sz w:val="36"/>
          <w:szCs w:val="40"/>
        </w:rPr>
        <w:t>手术显微镜调研需求</w:t>
      </w:r>
    </w:p>
    <w:p w14:paraId="3F5A071A">
      <w:pPr>
        <w:pStyle w:val="9"/>
        <w:spacing w:line="360" w:lineRule="auto"/>
        <w:ind w:left="0"/>
        <w:jc w:val="left"/>
        <w:rPr>
          <w:rFonts w:ascii="Times New Roman" w:eastAsia="宋体" w:cs="Times New Roman"/>
          <w:sz w:val="24"/>
          <w:szCs w:val="24"/>
        </w:rPr>
      </w:pPr>
      <w:r>
        <w:rPr>
          <w:rFonts w:hint="eastAsia" w:ascii="Times New Roman" w:eastAsia="宋体" w:cs="Times New Roman"/>
          <w:b/>
          <w:bCs/>
          <w:sz w:val="24"/>
          <w:szCs w:val="24"/>
        </w:rPr>
        <w:t>一、基本配置：</w:t>
      </w:r>
      <w:r>
        <w:rPr>
          <w:rFonts w:hint="eastAsia" w:ascii="Times New Roman" w:eastAsia="宋体" w:cs="Times New Roman"/>
          <w:sz w:val="24"/>
          <w:szCs w:val="24"/>
        </w:rPr>
        <w:t>双人四目（左右对手镜需呈180°对称）并加配拓展至三人六目（左右对手镜+左右犄角镜），可满足于淋巴超显微外科及显微外科、神经外科、五官科等多学科手术需求。</w:t>
      </w:r>
    </w:p>
    <w:p w14:paraId="7BCF53A6">
      <w:pPr>
        <w:pStyle w:val="9"/>
        <w:spacing w:line="360" w:lineRule="auto"/>
        <w:ind w:left="0"/>
        <w:jc w:val="left"/>
        <w:rPr>
          <w:rFonts w:asci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eastAsia="宋体" w:cs="Times New Roman"/>
          <w:b/>
          <w:bCs/>
          <w:sz w:val="24"/>
          <w:szCs w:val="24"/>
        </w:rPr>
        <w:t>二、技术参数要求：</w:t>
      </w:r>
    </w:p>
    <w:p w14:paraId="5BC90B07">
      <w:pPr>
        <w:pStyle w:val="9"/>
        <w:numPr>
          <w:ilvl w:val="0"/>
          <w:numId w:val="1"/>
        </w:numPr>
        <w:spacing w:line="360" w:lineRule="auto"/>
        <w:jc w:val="left"/>
        <w:rPr>
          <w:rFonts w:ascii="Times New Roman" w:eastAsia="宋体" w:cs="Times New Roman"/>
          <w:sz w:val="24"/>
          <w:szCs w:val="24"/>
        </w:rPr>
      </w:pPr>
      <w:r>
        <w:rPr>
          <w:rFonts w:hint="eastAsia" w:ascii="Times New Roman" w:eastAsia="宋体" w:cs="Times New Roman"/>
          <w:sz w:val="24"/>
          <w:szCs w:val="24"/>
        </w:rPr>
        <w:t>最小工作距离≤200mm，最大工作距离≥600mm；</w:t>
      </w:r>
    </w:p>
    <w:p w14:paraId="4AB8F1F8">
      <w:pPr>
        <w:pStyle w:val="9"/>
        <w:numPr>
          <w:ilvl w:val="0"/>
          <w:numId w:val="1"/>
        </w:numPr>
        <w:spacing w:line="360" w:lineRule="auto"/>
        <w:jc w:val="left"/>
        <w:rPr>
          <w:rFonts w:ascii="Times New Roman" w:eastAsia="宋体" w:cs="Times New Roman"/>
          <w:sz w:val="24"/>
          <w:szCs w:val="24"/>
        </w:rPr>
      </w:pPr>
      <w:r>
        <w:rPr>
          <w:rFonts w:hint="eastAsia" w:ascii="Times New Roman" w:eastAsia="宋体" w:cs="Times New Roman"/>
          <w:sz w:val="24"/>
          <w:szCs w:val="24"/>
        </w:rPr>
        <w:t>具备自动聚焦和手动调焦双重调焦功能；</w:t>
      </w:r>
    </w:p>
    <w:p w14:paraId="34279C8C">
      <w:pPr>
        <w:pStyle w:val="9"/>
        <w:numPr>
          <w:ilvl w:val="0"/>
          <w:numId w:val="1"/>
        </w:numPr>
        <w:spacing w:line="360" w:lineRule="auto"/>
        <w:jc w:val="left"/>
        <w:rPr>
          <w:rFonts w:ascii="Times New Roman" w:eastAsia="宋体" w:cs="Times New Roman"/>
          <w:sz w:val="24"/>
          <w:szCs w:val="24"/>
        </w:rPr>
      </w:pPr>
      <w:r>
        <w:rPr>
          <w:rFonts w:hint="eastAsia" w:ascii="Times New Roman" w:eastAsia="宋体" w:cs="Times New Roman"/>
          <w:sz w:val="24"/>
          <w:szCs w:val="24"/>
        </w:rPr>
        <w:t>同一物镜下无需任何增倍方式，最小放大倍率≤2X ，最大放大倍率≥16X（12.5倍目镜下）；</w:t>
      </w:r>
    </w:p>
    <w:p w14:paraId="6EAD7E73">
      <w:pPr>
        <w:pStyle w:val="9"/>
        <w:numPr>
          <w:ilvl w:val="0"/>
          <w:numId w:val="1"/>
        </w:numPr>
        <w:spacing w:line="360" w:lineRule="auto"/>
        <w:jc w:val="left"/>
        <w:rPr>
          <w:rFonts w:ascii="Times New Roman" w:eastAsia="宋体" w:cs="Times New Roman"/>
          <w:sz w:val="24"/>
          <w:szCs w:val="24"/>
        </w:rPr>
      </w:pPr>
      <w:r>
        <w:rPr>
          <w:rFonts w:hint="eastAsia" w:ascii="Times New Roman" w:eastAsia="宋体" w:cs="Times New Roman"/>
          <w:sz w:val="24"/>
          <w:szCs w:val="24"/>
        </w:rPr>
        <w:t>无级变倍系统，电动连续变倍，变倍比</w:t>
      </w:r>
      <w:r>
        <w:rPr>
          <w:rFonts w:hint="eastAsia" w:ascii="Times New Roman" w:eastAsia="宋体" w:cs="Times New Roman"/>
          <w:color w:val="auto"/>
          <w:sz w:val="24"/>
          <w:szCs w:val="24"/>
        </w:rPr>
        <w:t>≥</w:t>
      </w:r>
      <w:r>
        <w:rPr>
          <w:rFonts w:hint="eastAsia" w:ascii="Times New Roman" w:eastAsia="宋体" w:cs="Times New Roman"/>
          <w:sz w:val="24"/>
          <w:szCs w:val="24"/>
        </w:rPr>
        <w:t>1:6，光学放大倍率可满足35-60倍；</w:t>
      </w:r>
    </w:p>
    <w:p w14:paraId="10D8E895">
      <w:pPr>
        <w:pStyle w:val="9"/>
        <w:numPr>
          <w:ilvl w:val="0"/>
          <w:numId w:val="1"/>
        </w:numPr>
        <w:spacing w:line="360" w:lineRule="auto"/>
        <w:jc w:val="left"/>
        <w:rPr>
          <w:rFonts w:ascii="Times New Roman" w:eastAsia="宋体" w:cs="Times New Roman"/>
          <w:sz w:val="24"/>
          <w:szCs w:val="24"/>
        </w:rPr>
      </w:pPr>
      <w:r>
        <w:rPr>
          <w:rFonts w:hint="eastAsia" w:ascii="Times New Roman" w:eastAsia="宋体" w:cs="Times New Roman"/>
          <w:sz w:val="24"/>
          <w:szCs w:val="24"/>
        </w:rPr>
        <w:t>广角目镜，屈光补偿≥+5D/-5D；</w:t>
      </w:r>
    </w:p>
    <w:p w14:paraId="6C5F57B2">
      <w:pPr>
        <w:pStyle w:val="9"/>
        <w:numPr>
          <w:ilvl w:val="0"/>
          <w:numId w:val="1"/>
        </w:numPr>
        <w:spacing w:line="360" w:lineRule="auto"/>
        <w:jc w:val="left"/>
        <w:rPr>
          <w:rFonts w:ascii="Times New Roman" w:eastAsia="宋体" w:cs="Times New Roman"/>
          <w:sz w:val="24"/>
          <w:szCs w:val="24"/>
        </w:rPr>
      </w:pPr>
      <w:r>
        <w:rPr>
          <w:rFonts w:hint="eastAsia" w:ascii="Times New Roman" w:eastAsia="宋体" w:cs="Times New Roman"/>
          <w:sz w:val="24"/>
          <w:szCs w:val="24"/>
        </w:rPr>
        <w:t>主术者镜：可调双目镜筒，需配置旋转器；</w:t>
      </w:r>
    </w:p>
    <w:p w14:paraId="20B43104">
      <w:pPr>
        <w:pStyle w:val="9"/>
        <w:numPr>
          <w:ilvl w:val="0"/>
          <w:numId w:val="1"/>
        </w:numPr>
        <w:spacing w:line="360" w:lineRule="auto"/>
        <w:jc w:val="left"/>
        <w:rPr>
          <w:rFonts w:ascii="Times New Roman" w:eastAsia="宋体" w:cs="Times New Roman"/>
          <w:sz w:val="24"/>
          <w:szCs w:val="24"/>
        </w:rPr>
      </w:pPr>
      <w:r>
        <w:rPr>
          <w:rFonts w:hint="eastAsia" w:ascii="Times New Roman" w:eastAsia="宋体" w:cs="Times New Roman"/>
          <w:sz w:val="24"/>
          <w:szCs w:val="24"/>
        </w:rPr>
        <w:t>对手镜：双对手镜（对手镜+助手镜）配置、折叠式双目镜筒，具备放大功能；</w:t>
      </w:r>
    </w:p>
    <w:p w14:paraId="3BC928EA">
      <w:pPr>
        <w:pStyle w:val="9"/>
        <w:numPr>
          <w:ilvl w:val="0"/>
          <w:numId w:val="1"/>
        </w:numPr>
        <w:spacing w:line="360" w:lineRule="auto"/>
        <w:jc w:val="left"/>
        <w:rPr>
          <w:rFonts w:ascii="Times New Roman" w:eastAsia="宋体" w:cs="Times New Roman"/>
          <w:sz w:val="24"/>
          <w:szCs w:val="24"/>
        </w:rPr>
      </w:pPr>
      <w:r>
        <w:rPr>
          <w:rFonts w:hint="eastAsia" w:ascii="Times New Roman" w:eastAsia="宋体" w:cs="Times New Roman"/>
          <w:sz w:val="24"/>
          <w:szCs w:val="24"/>
        </w:rPr>
        <w:t>具备良好照明主光源与备用光源，光源为氙灯或LED，光亮与工作距离、术野联动；</w:t>
      </w:r>
    </w:p>
    <w:p w14:paraId="2F337745">
      <w:pPr>
        <w:pStyle w:val="9"/>
        <w:numPr>
          <w:ilvl w:val="0"/>
          <w:numId w:val="1"/>
        </w:numPr>
        <w:spacing w:line="360" w:lineRule="auto"/>
        <w:jc w:val="left"/>
        <w:rPr>
          <w:rFonts w:ascii="Times New Roman" w:eastAsia="宋体" w:cs="Times New Roman"/>
          <w:sz w:val="24"/>
          <w:szCs w:val="24"/>
        </w:rPr>
      </w:pPr>
      <w:r>
        <w:rPr>
          <w:rFonts w:hint="eastAsia" w:ascii="Times New Roman" w:eastAsia="宋体" w:cs="Times New Roman"/>
          <w:sz w:val="24"/>
          <w:szCs w:val="24"/>
        </w:rPr>
        <w:t>落地式平衡支架，具备电磁锁且具有解锁功能，具有一键自动平衡功能；</w:t>
      </w:r>
    </w:p>
    <w:p w14:paraId="647358DF">
      <w:pPr>
        <w:pStyle w:val="9"/>
        <w:numPr>
          <w:ilvl w:val="0"/>
          <w:numId w:val="1"/>
        </w:numPr>
        <w:spacing w:line="360" w:lineRule="auto"/>
        <w:jc w:val="left"/>
        <w:rPr>
          <w:rFonts w:ascii="Times New Roman" w:eastAsia="宋体" w:cs="Times New Roman"/>
          <w:sz w:val="24"/>
          <w:szCs w:val="24"/>
        </w:rPr>
      </w:pPr>
      <w:r>
        <w:rPr>
          <w:rFonts w:hint="eastAsia" w:ascii="Times New Roman" w:eastAsia="宋体" w:cs="Times New Roman"/>
          <w:sz w:val="24"/>
          <w:szCs w:val="24"/>
        </w:rPr>
        <w:t>支架最大高度≥2000mm，臂展≥1600mm；</w:t>
      </w:r>
    </w:p>
    <w:p w14:paraId="382555CD">
      <w:pPr>
        <w:pStyle w:val="9"/>
        <w:numPr>
          <w:ilvl w:val="0"/>
          <w:numId w:val="1"/>
        </w:numPr>
        <w:spacing w:line="360" w:lineRule="auto"/>
        <w:jc w:val="left"/>
        <w:rPr>
          <w:rFonts w:ascii="Times New Roman" w:eastAsia="宋体" w:cs="Times New Roman"/>
          <w:sz w:val="24"/>
          <w:szCs w:val="24"/>
        </w:rPr>
      </w:pPr>
      <w:r>
        <w:rPr>
          <w:rFonts w:hint="eastAsia" w:ascii="Times New Roman" w:eastAsia="宋体" w:cs="Times New Roman"/>
          <w:sz w:val="24"/>
          <w:szCs w:val="24"/>
        </w:rPr>
        <w:t>具备视频影像系统：采用全内置高清摄像头，自带一体化全高清监视器，可完成影像记录、储存、刻录、传输；</w:t>
      </w:r>
    </w:p>
    <w:p w14:paraId="0B597DCE">
      <w:pPr>
        <w:pStyle w:val="9"/>
        <w:numPr>
          <w:ilvl w:val="0"/>
          <w:numId w:val="1"/>
        </w:numPr>
        <w:spacing w:line="360" w:lineRule="auto"/>
        <w:jc w:val="left"/>
        <w:rPr>
          <w:rFonts w:ascii="Times New Roman" w:eastAsia="宋体" w:cs="Times New Roman"/>
          <w:sz w:val="24"/>
          <w:szCs w:val="24"/>
        </w:rPr>
      </w:pPr>
      <w:r>
        <w:rPr>
          <w:rFonts w:hint="eastAsia" w:ascii="Times New Roman" w:eastAsia="宋体" w:cs="Times New Roman"/>
          <w:sz w:val="24"/>
          <w:szCs w:val="24"/>
        </w:rPr>
        <w:t>支持血管荧光成像功能，荧光模块全内置，荧光功能可通过手柄按钮一键启动或一体化控制屏触屏启动。</w:t>
      </w:r>
    </w:p>
    <w:p w14:paraId="033C03A2">
      <w:pPr>
        <w:pStyle w:val="9"/>
        <w:spacing w:line="360" w:lineRule="auto"/>
        <w:ind w:left="0"/>
        <w:jc w:val="left"/>
        <w:rPr>
          <w:rFonts w:ascii="Times New Roman" w:eastAsia="宋体" w:cs="Times New Roman"/>
          <w:sz w:val="24"/>
          <w:szCs w:val="24"/>
        </w:rPr>
      </w:pPr>
      <w:r>
        <w:rPr>
          <w:rFonts w:hint="eastAsia" w:ascii="Times New Roman" w:eastAsia="宋体" w:cs="Times New Roman"/>
          <w:b/>
          <w:bCs/>
          <w:sz w:val="24"/>
          <w:szCs w:val="24"/>
        </w:rPr>
        <w:t>三、其它：</w:t>
      </w:r>
    </w:p>
    <w:p w14:paraId="6B47857A">
      <w:pPr>
        <w:pStyle w:val="9"/>
        <w:spacing w:line="360" w:lineRule="auto"/>
        <w:ind w:left="420" w:firstLine="482" w:firstLineChars="200"/>
        <w:jc w:val="left"/>
        <w:rPr>
          <w:rFonts w:hint="eastAsia" w:ascii="Times New Roman" w:eastAsia="宋体" w:cs="Times New Roman"/>
          <w:sz w:val="24"/>
          <w:szCs w:val="24"/>
        </w:rPr>
      </w:pPr>
      <w:r>
        <w:rPr>
          <w:rFonts w:hint="eastAsia" w:ascii="Times New Roman" w:eastAsia="宋体" w:cs="Times New Roman"/>
          <w:b/>
          <w:bCs/>
          <w:sz w:val="24"/>
          <w:szCs w:val="24"/>
        </w:rPr>
        <w:t>附配</w:t>
      </w:r>
      <w:r>
        <w:rPr>
          <w:rFonts w:hint="eastAsia" w:ascii="Times New Roman" w:eastAsia="宋体" w:cs="Times New Roman"/>
          <w:sz w:val="24"/>
          <w:szCs w:val="24"/>
        </w:rPr>
        <w:t>超显微手术器械</w:t>
      </w:r>
      <w:r>
        <w:rPr>
          <w:rFonts w:hint="eastAsia" w:ascii="Times New Roman" w:eastAsia="宋体" w:cs="Times New Roman"/>
          <w:sz w:val="24"/>
          <w:szCs w:val="24"/>
          <w:lang w:val="en-US" w:eastAsia="zh-CN"/>
        </w:rPr>
        <w:t xml:space="preserve"> 3</w:t>
      </w:r>
      <w:r>
        <w:rPr>
          <w:rFonts w:hint="eastAsia" w:ascii="Times New Roman" w:eastAsia="宋体" w:cs="Times New Roman"/>
          <w:sz w:val="24"/>
          <w:szCs w:val="24"/>
        </w:rPr>
        <w:t>套（每套15件），</w:t>
      </w:r>
      <w:r>
        <w:rPr>
          <w:rFonts w:hint="eastAsia" w:ascii="Times New Roman" w:eastAsia="宋体" w:cs="Times New Roman"/>
          <w:color w:val="auto"/>
          <w:sz w:val="24"/>
          <w:szCs w:val="24"/>
        </w:rPr>
        <w:t>IPC</w:t>
      </w:r>
      <w:r>
        <w:rPr>
          <w:rFonts w:hint="eastAsia" w:ascii="Times New Roman" w:eastAsia="宋体" w:cs="Times New Roman"/>
          <w:color w:val="auto"/>
          <w:sz w:val="24"/>
          <w:szCs w:val="24"/>
          <w:lang w:eastAsia="zh-CN"/>
        </w:rPr>
        <w:t>（</w:t>
      </w:r>
      <w:r>
        <w:rPr>
          <w:rFonts w:hint="eastAsia" w:ascii="Times New Roman" w:eastAsia="宋体" w:cs="Times New Roman"/>
          <w:sz w:val="24"/>
          <w:szCs w:val="24"/>
        </w:rPr>
        <w:t>淋巴水肿空气波压力治疗仪</w:t>
      </w:r>
      <w:r>
        <w:rPr>
          <w:rFonts w:hint="eastAsia" w:ascii="Times New Roman" w:eastAsia="宋体" w:cs="Times New Roman"/>
          <w:sz w:val="24"/>
          <w:szCs w:val="24"/>
          <w:lang w:eastAsia="zh-CN"/>
        </w:rPr>
        <w:t>、</w:t>
      </w:r>
      <w:r>
        <w:rPr>
          <w:rFonts w:hint="eastAsia" w:ascii="Times New Roman" w:eastAsia="宋体" w:cs="Times New Roman"/>
          <w:sz w:val="24"/>
          <w:szCs w:val="24"/>
        </w:rPr>
        <w:t>24腔</w:t>
      </w:r>
      <w:r>
        <w:rPr>
          <w:rFonts w:hint="eastAsia" w:ascii="Times New Roman" w:eastAsia="宋体" w:cs="Times New Roman"/>
          <w:sz w:val="24"/>
          <w:szCs w:val="24"/>
          <w:lang w:eastAsia="zh-CN"/>
        </w:rPr>
        <w:t>）</w:t>
      </w:r>
      <w:r>
        <w:rPr>
          <w:rFonts w:hint="eastAsia" w:asci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eastAsia="宋体" w:cs="Times New Roman"/>
          <w:sz w:val="24"/>
          <w:szCs w:val="24"/>
        </w:rPr>
        <w:t>1台。</w:t>
      </w:r>
    </w:p>
    <w:p w14:paraId="6C23DD90">
      <w:pPr>
        <w:pStyle w:val="9"/>
        <w:numPr>
          <w:numId w:val="0"/>
        </w:numPr>
        <w:spacing w:line="360" w:lineRule="auto"/>
        <w:jc w:val="left"/>
        <w:rPr>
          <w:rFonts w:hint="eastAsia" w:ascii="Times New Roman" w:eastAsia="宋体" w:cs="Times New Roman"/>
          <w:sz w:val="24"/>
          <w:szCs w:val="24"/>
        </w:rPr>
      </w:pPr>
      <w:r>
        <w:rPr>
          <w:rFonts w:hint="eastAsia" w:ascii="Times New Roman" w:eastAsia="宋体" w:cs="Times New Roman"/>
          <w:b/>
          <w:bCs/>
          <w:sz w:val="24"/>
          <w:szCs w:val="24"/>
          <w:lang w:val="en-US" w:eastAsia="zh-CN"/>
        </w:rPr>
        <w:t>四、质保：</w:t>
      </w:r>
      <w:r>
        <w:rPr>
          <w:rFonts w:hint="eastAsia" w:ascii="Times New Roman" w:eastAsia="宋体" w:cs="Times New Roman"/>
          <w:b w:val="0"/>
          <w:bCs w:val="0"/>
          <w:sz w:val="24"/>
          <w:szCs w:val="24"/>
          <w:lang w:val="en-US" w:eastAsia="zh-CN"/>
        </w:rPr>
        <w:t>显微镜及附配设备均质保二年</w:t>
      </w:r>
      <w:r>
        <w:rPr>
          <w:rFonts w:hint="eastAsia" w:ascii="Times New Roman" w:eastAsia="宋体" w:cs="Times New Roman"/>
          <w:b/>
          <w:bCs/>
          <w:sz w:val="24"/>
          <w:szCs w:val="24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315583"/>
    <w:multiLevelType w:val="multilevel"/>
    <w:tmpl w:val="70315583"/>
    <w:lvl w:ilvl="0" w:tentative="0">
      <w:start w:val="1"/>
      <w:numFmt w:val="decimal"/>
      <w:lvlText w:val="%1、"/>
      <w:lvlJc w:val="left"/>
      <w:pPr>
        <w:tabs>
          <w:tab w:val="left" w:pos="0"/>
        </w:tabs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1600" w:hanging="44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040" w:hanging="44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480" w:hanging="44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920" w:hanging="44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3360" w:hanging="44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3800" w:hanging="44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4240" w:hanging="44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468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44"/>
    <w:rsid w:val="00A36923"/>
    <w:rsid w:val="00AD5644"/>
    <w:rsid w:val="00E350E3"/>
    <w:rsid w:val="0CFD3D51"/>
    <w:rsid w:val="1EC975A4"/>
    <w:rsid w:val="27391076"/>
    <w:rsid w:val="438A6F2F"/>
    <w:rsid w:val="6ED6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  <w:style w:type="paragraph" w:customStyle="1" w:styleId="9">
    <w:name w:val="列表段落1"/>
    <w:basedOn w:val="1"/>
    <w:uiPriority w:val="0"/>
    <w:pPr>
      <w:ind w:left="720"/>
      <w:contextualSpacing/>
    </w:pPr>
    <w:rPr>
      <w:rFonts w:hAnsi="Times New Roman" w:cs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494</Words>
  <Characters>538</Characters>
  <Lines>4</Lines>
  <Paragraphs>1</Paragraphs>
  <TotalTime>1</TotalTime>
  <ScaleCrop>false</ScaleCrop>
  <LinksUpToDate>false</LinksUpToDate>
  <CharactersWithSpaces>541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2026-06-30T08:33:00Z</dcterms:created>
  <dc:creator>王 凯</dc:creator>
  <cp:lastModifiedBy>（¯﹃¯）没品</cp:lastModifiedBy>
  <cp:lastPrinted>2025-07-30T00:40:00Z</cp:lastPrinted>
  <dcterms:modified xsi:type="dcterms:W3CDTF">2026-07-01T02:28:48Z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9712BB38147B44629E4E015F7DB25273_13</vt:lpwstr>
  </property>
  <property fmtid="{D5CDD505-2E9C-101B-9397-08002B2CF9AE}" pid="4" name="KSOTemplateDocerSaveRecord">
    <vt:lpwstr>eyJoZGlkIjoiZDMzOTYzMDdkMmU3MjRlMjhkMDE5NGUyNWU1ZWQzZmEiLCJ1c2VySWQiOiIyODgzOTYzNTgifQ==</vt:lpwstr>
  </property>
</Properties>
</file>